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BB5" w:rsidRPr="000F0D32" w:rsidRDefault="006D4BB5" w:rsidP="006D4B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5.</w:t>
      </w:r>
    </w:p>
    <w:p w:rsidR="006D4BB5" w:rsidRPr="000F0D32" w:rsidRDefault="006D4BB5" w:rsidP="006D4B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6D4BB5" w:rsidRPr="008D6825" w:rsidRDefault="00F904C9" w:rsidP="006D4BB5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W</w:t>
      </w:r>
      <w:r w:rsidR="006D4BB5" w:rsidRPr="000F0D32">
        <w:rPr>
          <w:rFonts w:ascii="Times New Roman" w:hAnsi="Times New Roman" w:cs="Times New Roman"/>
          <w:sz w:val="26"/>
          <w:szCs w:val="26"/>
          <w:lang w:val="en-US"/>
        </w:rPr>
        <w:t>ith</w:t>
      </w:r>
      <w:r w:rsidR="006D4BB5" w:rsidRPr="008D6825">
        <w:rPr>
          <w:rFonts w:ascii="Times New Roman" w:hAnsi="Times New Roman" w:cs="Times New Roman"/>
          <w:sz w:val="26"/>
          <w:szCs w:val="26"/>
          <w:lang w:val="en-US"/>
        </w:rPr>
        <w:t>code</w:t>
      </w:r>
      <w:r w:rsidRPr="00F125CA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MDPIU-OPPW-1</w:t>
      </w:r>
      <w:r w:rsidRPr="00F125CA">
        <w:rPr>
          <w:rFonts w:ascii="Times New Roman" w:hAnsi="Times New Roman"/>
          <w:i/>
          <w:sz w:val="26"/>
          <w:szCs w:val="26"/>
          <w:lang w:val="en-US"/>
        </w:rPr>
        <w:t>4</w:t>
      </w:r>
      <w:r w:rsidRPr="00F125CA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/</w:t>
      </w:r>
      <w:r w:rsidR="001578F3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3</w:t>
      </w:r>
    </w:p>
    <w:p w:rsidR="006D4BB5" w:rsidRPr="008D6825" w:rsidRDefault="006D4BB5" w:rsidP="006D4BB5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6D4BB5" w:rsidRPr="006D4BB5" w:rsidRDefault="00F904C9" w:rsidP="006D4BB5">
      <w:pPr>
        <w:pStyle w:val="NoSpacing"/>
        <w:jc w:val="center"/>
        <w:rPr>
          <w:rFonts w:ascii="Times New Roman" w:hAnsi="Times New Roman" w:cs="Times New Roman"/>
          <w:sz w:val="26"/>
          <w:szCs w:val="26"/>
          <w:highlight w:val="green"/>
          <w:lang w:val="en-US"/>
        </w:rPr>
      </w:pPr>
      <w:r w:rsidRPr="00F125CA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MDPIU-OPPW-1</w:t>
      </w:r>
      <w:r w:rsidRPr="00F125CA">
        <w:rPr>
          <w:rFonts w:ascii="Times New Roman" w:hAnsi="Times New Roman"/>
          <w:i/>
          <w:sz w:val="26"/>
          <w:szCs w:val="26"/>
          <w:lang w:val="en-US"/>
        </w:rPr>
        <w:t>4</w:t>
      </w:r>
      <w:r w:rsidRPr="00F125CA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/</w:t>
      </w:r>
      <w:r w:rsidR="001578F3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3</w:t>
      </w:r>
      <w:bookmarkStart w:id="0" w:name="_GoBack"/>
      <w:bookmarkEnd w:id="0"/>
    </w:p>
    <w:p w:rsidR="006D4BB5" w:rsidRPr="000F0D32" w:rsidRDefault="006D4BB5" w:rsidP="006D4BB5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8D6825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Please find enclosed all the documents (information) of ______________________envisaged by the </w:t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bidder</w:t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invitation, justifying conformity to all the qualification criteria for participation in open procedure.</w:t>
      </w:r>
    </w:p>
    <w:p w:rsidR="006D4BB5" w:rsidRPr="000F0D32" w:rsidRDefault="006D4BB5" w:rsidP="006D4BB5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_________________________        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D4BB5" w:rsidRPr="000F0D32" w:rsidRDefault="006D4BB5" w:rsidP="006D4B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6D4BB5" w:rsidRDefault="006D4BB5" w:rsidP="006D4BB5">
      <w:pPr>
        <w:pStyle w:val="NoSpacing"/>
        <w:ind w:left="7788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</w:p>
    <w:p w:rsidR="00C1529C" w:rsidRDefault="00C1529C" w:rsidP="00C1529C"/>
    <w:p w:rsidR="00867E8F" w:rsidRPr="00C1529C" w:rsidRDefault="00867E8F" w:rsidP="00C1529C"/>
    <w:sectPr w:rsidR="00867E8F" w:rsidRPr="00C1529C" w:rsidSect="00131DB6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43E" w:rsidRDefault="0001443E" w:rsidP="00934714">
      <w:pPr>
        <w:spacing w:after="0" w:line="240" w:lineRule="auto"/>
      </w:pPr>
      <w:r>
        <w:separator/>
      </w:r>
    </w:p>
  </w:endnote>
  <w:endnote w:type="continuationSeparator" w:id="1">
    <w:p w:rsidR="0001443E" w:rsidRDefault="0001443E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20"/>
      </w:rPr>
      <w:t>ARTELIA V&amp;T – 1 31 2155/AER</w:t>
    </w:r>
    <w:r w:rsidR="002A259F">
      <w:rPr>
        <w:rFonts w:ascii="Arial Narrow" w:eastAsia="Times New Roman" w:hAnsi="Arial Narrow" w:cs="Times New Roman"/>
        <w:smallCaps/>
        <w:sz w:val="18"/>
        <w:szCs w:val="20"/>
      </w:rPr>
      <w:t>/CTF</w:t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>
      <w:rPr>
        <w:rFonts w:ascii="Arial Narrow" w:eastAsia="Times New Roman" w:hAnsi="Arial Narrow" w:cs="Times New Roman"/>
        <w:smallCaps/>
        <w:sz w:val="16"/>
        <w:szCs w:val="16"/>
      </w:rPr>
      <w:t>Tender</w:t>
    </w:r>
    <w:r w:rsidR="00F125CA">
      <w:rPr>
        <w:rFonts w:ascii="Arial Narrow" w:eastAsia="Times New Roman" w:hAnsi="Arial Narrow" w:cs="Times New Roman"/>
        <w:smallCaps/>
        <w:sz w:val="16"/>
        <w:szCs w:val="16"/>
      </w:rPr>
      <w:t>– October 2014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2A259F" w:rsidRPr="002A259F">
      <w:rPr>
        <w:rFonts w:ascii="Arial Narrow" w:eastAsia="Times New Roman" w:hAnsi="Arial Narrow" w:cs="Times New Roman"/>
        <w:smallCaps/>
        <w:sz w:val="18"/>
        <w:szCs w:val="18"/>
      </w:rPr>
      <w:t>VOL 1 – ANNOUNCEMENT AND INVITATION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720256">
      <w:rPr>
        <w:rFonts w:ascii="Arial Narrow" w:eastAsia="Times New Roman" w:hAnsi="Arial Narrow" w:cs="Times New Roman"/>
        <w:smallCaps/>
        <w:sz w:val="18"/>
        <w:szCs w:val="18"/>
      </w:rPr>
      <w:t>Appendix</w:t>
    </w:r>
    <w:r w:rsidR="006D4BB5">
      <w:rPr>
        <w:rFonts w:ascii="Arial Narrow" w:eastAsia="Times New Roman" w:hAnsi="Arial Narrow" w:cs="Times New Roman"/>
        <w:smallCaps/>
        <w:sz w:val="18"/>
        <w:szCs w:val="18"/>
      </w:rPr>
      <w:t>5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  - Page </w:t>
    </w:r>
    <w:r w:rsidR="00E509FF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E509FF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0A1CF8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E509FF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43E" w:rsidRDefault="0001443E" w:rsidP="00934714">
      <w:pPr>
        <w:spacing w:after="0" w:line="240" w:lineRule="auto"/>
      </w:pPr>
      <w:r>
        <w:separator/>
      </w:r>
    </w:p>
  </w:footnote>
  <w:footnote w:type="continuationSeparator" w:id="1">
    <w:p w:rsidR="0001443E" w:rsidRDefault="0001443E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Pr="00FF78B5" w:rsidRDefault="00570FFA" w:rsidP="00570FFA">
    <w:pPr>
      <w:pStyle w:val="En-ttetitre-chapitre"/>
      <w:rPr>
        <w:rStyle w:val="PageNumber"/>
        <w:b w:val="0"/>
        <w:lang w:val="fr-FR"/>
      </w:rPr>
    </w:pPr>
    <w:r w:rsidRPr="00FF78B5">
      <w:rPr>
        <w:b w:val="0"/>
        <w:lang w:val="fr-FR"/>
      </w:rPr>
      <w:t>A</w:t>
    </w:r>
    <w:r w:rsidR="00720256" w:rsidRPr="00FF78B5">
      <w:rPr>
        <w:b w:val="0"/>
        <w:lang w:val="fr-FR"/>
      </w:rPr>
      <w:t>ppendix</w:t>
    </w:r>
    <w:r w:rsidR="006D4BB5">
      <w:rPr>
        <w:b w:val="0"/>
        <w:lang w:val="fr-FR"/>
      </w:rPr>
      <w:t>5</w:t>
    </w:r>
  </w:p>
  <w:p w:rsidR="00934714" w:rsidRPr="00FF78B5" w:rsidRDefault="009347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43E"/>
    <w:rsid w:val="00014A2D"/>
    <w:rsid w:val="00032E74"/>
    <w:rsid w:val="00041042"/>
    <w:rsid w:val="000447DF"/>
    <w:rsid w:val="000530E6"/>
    <w:rsid w:val="000656FB"/>
    <w:rsid w:val="00080278"/>
    <w:rsid w:val="00081A4D"/>
    <w:rsid w:val="00084653"/>
    <w:rsid w:val="00084ED3"/>
    <w:rsid w:val="000A1CF8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8F3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259F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13D75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09D9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3F79EF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5E62CA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D4BB5"/>
    <w:rsid w:val="006E6075"/>
    <w:rsid w:val="006F62C8"/>
    <w:rsid w:val="00702C00"/>
    <w:rsid w:val="00703640"/>
    <w:rsid w:val="00703702"/>
    <w:rsid w:val="007053C1"/>
    <w:rsid w:val="00712393"/>
    <w:rsid w:val="00720256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2A0E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0718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529C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572"/>
    <w:rsid w:val="00CA16B8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09FF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25C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04C9"/>
    <w:rsid w:val="00F94CAF"/>
    <w:rsid w:val="00F96982"/>
    <w:rsid w:val="00F97E2E"/>
    <w:rsid w:val="00FB1624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  <w:rsid w:val="00FF7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70E54964-E74C-4F35-95B3-64F917EE6DF0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2ECD8E34-3B9E-4B0A-83DC-7B9038DA331B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4554164-D40B-4F56-A1EC-190A2E8EB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7FA91B5-2C3D-413F-B9BA-880AA782AF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ECEB05-4ED9-402C-B580-D029FE94E0C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BDC0150-AC73-46A3-B3D0-4B7E19D899DA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cp:lastPrinted>2014-03-11T14:09:00Z</cp:lastPrinted>
  <dcterms:created xsi:type="dcterms:W3CDTF">2014-09-25T06:16:00Z</dcterms:created>
  <dcterms:modified xsi:type="dcterms:W3CDTF">2014-10-02T07:06:00Z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